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960"/>
        <w:gridCol w:w="2240"/>
        <w:gridCol w:w="2240"/>
        <w:gridCol w:w="2000"/>
      </w:tblGrid>
      <w:tr w:rsidR="005D32A8" w:rsidRPr="005D32A8" w:rsidTr="005D32A8">
        <w:trPr>
          <w:trHeight w:val="804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2A8" w:rsidRDefault="005D32A8" w:rsidP="005D32A8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it-IT" w:eastAsia="it-IT"/>
              </w:rPr>
            </w:pPr>
            <w:r w:rsidRPr="005D32A8">
              <w:rPr>
                <w:rFonts w:ascii="Arial" w:hAnsi="Arial" w:cs="Arial"/>
                <w:b/>
                <w:bCs/>
                <w:sz w:val="44"/>
                <w:szCs w:val="44"/>
                <w:lang w:val="it-IT"/>
              </w:rPr>
              <w:t xml:space="preserve">TABELLA ECONOMIE </w:t>
            </w:r>
            <w:proofErr w:type="spellStart"/>
            <w:r w:rsidRPr="005D32A8">
              <w:rPr>
                <w:rFonts w:ascii="Arial" w:hAnsi="Arial" w:cs="Arial"/>
                <w:b/>
                <w:bCs/>
                <w:sz w:val="44"/>
                <w:szCs w:val="44"/>
                <w:lang w:val="it-IT"/>
              </w:rPr>
              <w:t>a.s.</w:t>
            </w:r>
            <w:proofErr w:type="spellEnd"/>
            <w:r w:rsidRPr="005D32A8">
              <w:rPr>
                <w:rFonts w:ascii="Arial" w:hAnsi="Arial" w:cs="Arial"/>
                <w:b/>
                <w:bCs/>
                <w:sz w:val="44"/>
                <w:szCs w:val="44"/>
                <w:lang w:val="it-IT"/>
              </w:rPr>
              <w:t xml:space="preserve"> 2016/2017 delle MISSIONI </w:t>
            </w:r>
          </w:p>
        </w:tc>
      </w:tr>
      <w:tr w:rsidR="005D32A8" w:rsidRPr="005D32A8" w:rsidTr="005D32A8">
        <w:trPr>
          <w:trHeight w:val="27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it-IT"/>
              </w:rPr>
            </w:pP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2A8" w:rsidRPr="005D32A8" w:rsidRDefault="005D32A8" w:rsidP="005D32A8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</w:tr>
      <w:tr w:rsidR="005D32A8" w:rsidRPr="005D32A8" w:rsidTr="005D32A8">
        <w:trPr>
          <w:trHeight w:val="1068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Istituto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D32A8" w:rsidRPr="005D32A8" w:rsidRDefault="005D32A8" w:rsidP="005D32A8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sz w:val="20"/>
                <w:szCs w:val="20"/>
                <w:lang w:val="it-IT"/>
              </w:rPr>
              <w:t>Economie contingente generale personale docente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D32A8" w:rsidRPr="005D32A8" w:rsidRDefault="005D32A8" w:rsidP="005D32A8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sz w:val="20"/>
                <w:szCs w:val="20"/>
                <w:lang w:val="it-IT"/>
              </w:rPr>
              <w:t>Economie</w:t>
            </w:r>
            <w:r w:rsidRPr="005D32A8">
              <w:rPr>
                <w:rFonts w:ascii="Arial" w:hAnsi="Arial" w:cs="Arial"/>
                <w:sz w:val="20"/>
                <w:szCs w:val="20"/>
                <w:lang w:val="it-IT"/>
              </w:rPr>
              <w:br/>
              <w:t>contingente aggiuntivo compiti istituzionali personale docente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D32A8" w:rsidRDefault="005D32A8" w:rsidP="005D3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contingente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dirigenti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scolastici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D32A8" w:rsidRPr="005D32A8" w:rsidRDefault="005D32A8" w:rsidP="005D32A8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sz w:val="20"/>
                <w:szCs w:val="20"/>
                <w:lang w:val="it-IT"/>
              </w:rPr>
              <w:t>TOTALE</w:t>
            </w:r>
            <w:r w:rsidRPr="005D32A8">
              <w:rPr>
                <w:rFonts w:ascii="Arial" w:hAnsi="Arial" w:cs="Arial"/>
                <w:sz w:val="20"/>
                <w:szCs w:val="20"/>
                <w:lang w:val="it-IT"/>
              </w:rPr>
              <w:br/>
              <w:t>Ufficio Stipendi</w:t>
            </w:r>
            <w:r w:rsidRPr="005D32A8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(dott.ssa </w:t>
            </w:r>
            <w:proofErr w:type="spellStart"/>
            <w:r w:rsidRPr="005D32A8">
              <w:rPr>
                <w:rFonts w:ascii="Arial" w:hAnsi="Arial" w:cs="Arial"/>
                <w:sz w:val="20"/>
                <w:szCs w:val="20"/>
                <w:lang w:val="it-IT"/>
              </w:rPr>
              <w:t>Wieser</w:t>
            </w:r>
            <w:proofErr w:type="spellEnd"/>
            <w:r w:rsidRPr="005D32A8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</w:tr>
      <w:tr w:rsidR="005D32A8" w:rsidRPr="005D32A8" w:rsidTr="005D32A8">
        <w:trPr>
          <w:trHeight w:val="26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sz w:val="20"/>
                <w:szCs w:val="20"/>
                <w:lang w:val="it-IT"/>
              </w:rPr>
            </w:pP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240100_LC e linguistico ‘G. Carducci’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363,28 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118,99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242300 IIS Brixen (Liceo "D. Alighieri - ITE Falcone e Borsellino"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10,08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856,74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52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241700_LC e delle scienze umane ‘G. Carducci’ con</w:t>
            </w:r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br/>
              <w:t xml:space="preserve"> LS ‘B. Pascal’ e ITE’L. Pisano’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5.730,07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439,29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240200_LS ‘E. Torricelli’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4.180,06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57,39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240300_Liceo delle scienze umane e artistico ‘G. Pascoli’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3.318,55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15,92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240500_ITE Battisti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28,84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240600_IT costruzioni, ambiente e territorio ‘A. e P. Delai’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283,48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 xml:space="preserve">240800_Ist.Istr.scienze e le </w:t>
            </w:r>
            <w:proofErr w:type="spellStart"/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tecn</w:t>
            </w:r>
            <w:proofErr w:type="spellEnd"/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. ‘G. Galilei’ con IPIA ‘G. Galilei’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140,27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 xml:space="preserve">240900_Isti.di </w:t>
            </w:r>
            <w:proofErr w:type="spellStart"/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Istr.sec</w:t>
            </w:r>
            <w:proofErr w:type="spellEnd"/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. scienze umane e i servizi  ‘C. De Medici’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1.125,49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sz w:val="20"/>
                <w:szCs w:val="20"/>
              </w:rPr>
            </w:pP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250100_IC Bolzano I - Centro storico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197,27 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400,82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250200_IC Bolzano II - Don Bosco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433,73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250300 IC Bolzano III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193,32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59,86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250400_IC Bolzano IV -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Oltrisarco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250500_IC Bolzano V-Gries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453,46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1.057,50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P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5D32A8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250600_IC Bolzano VI-via Rovigo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72,47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1.972,01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250700_IC Bolzano-Europa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1.082,28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251200_IC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Bressanone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4.796,88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251000_IC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Merano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6.513,12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609,79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118,54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251100_IC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Merano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7.507,70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250800_IC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Laives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626,21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433,80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250900_IC Bassa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Atesina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0,10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260100_IPlurC Bolzano Europa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1,28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3,44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260200_IPluriC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Laives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860,82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265000_IPluriC Vipiteno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14,87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553,62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340,92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261500_IPluriC Brunico - Val Pusteria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50,48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260300_IPlurC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Dobbiaco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- Alta Pusteria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convitto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"Damiano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Chiesa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32A8" w:rsidTr="005D32A8">
        <w:trPr>
          <w:trHeight w:val="26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rPr>
                <w:rFonts w:ascii="Arial" w:hAnsi="Arial" w:cs="Arial"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33.901,99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2.251,38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9.169,37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2A8" w:rsidRDefault="005D32A8" w:rsidP="005D32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45.322,74</w:t>
            </w:r>
          </w:p>
        </w:tc>
      </w:tr>
    </w:tbl>
    <w:p w:rsidR="00BE30BF" w:rsidRPr="005D32A8" w:rsidRDefault="00BE30BF" w:rsidP="005D32A8">
      <w:bookmarkStart w:id="0" w:name="_GoBack"/>
      <w:bookmarkEnd w:id="0"/>
    </w:p>
    <w:sectPr w:rsidR="00BE30BF" w:rsidRPr="005D32A8" w:rsidSect="00863859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D4"/>
    <w:rsid w:val="00224163"/>
    <w:rsid w:val="003535D4"/>
    <w:rsid w:val="005D32A8"/>
    <w:rsid w:val="00863859"/>
    <w:rsid w:val="00B43131"/>
    <w:rsid w:val="00BE30BF"/>
    <w:rsid w:val="00CB499B"/>
    <w:rsid w:val="00F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FFE0-B612-4476-9B90-153EDEE9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62A6AB1A</Template>
  <TotalTime>0</TotalTime>
  <Pages>1</Pages>
  <Words>244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Giongo, Sarah</dc:creator>
  <cp:keywords/>
  <dc:description/>
  <cp:lastModifiedBy>Giongo, Sarah</cp:lastModifiedBy>
  <cp:revision>3</cp:revision>
  <dcterms:created xsi:type="dcterms:W3CDTF">2017-09-29T09:34:00Z</dcterms:created>
  <dcterms:modified xsi:type="dcterms:W3CDTF">2017-09-29T09:48:00Z</dcterms:modified>
</cp:coreProperties>
</file>